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b/>
          <w:bCs/>
          <w:color w:val="253946"/>
          <w:sz w:val="36"/>
          <w:szCs w:val="36"/>
          <w:bdr w:val="none" w:sz="0" w:space="0" w:color="auto" w:frame="1"/>
          <w:lang w:eastAsia="da-DK"/>
        </w:rPr>
        <w:t>Referat af generalforsamling i Fransklærerforeningen</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den 10. nov. 2012 kl. 17 på Læreruddannelsen Zahle, Linnésgade 2 i København</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Der var 13 fremmødte, såvel bestyrelsesmedlemmer som andre medlemmer.</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Foreningens formand Frank Østergaard bød </w:t>
      </w:r>
      <w:hyperlink r:id="rId5" w:tooltip="Click to Continue &gt; by Browse to Save" w:history="1">
        <w:r w:rsidRPr="000A2B98">
          <w:rPr>
            <w:rFonts w:ascii="Verdana" w:eastAsia="Times New Roman" w:hAnsi="Verdana" w:cs="Times New Roman"/>
            <w:color w:val="3D667A"/>
            <w:sz w:val="18"/>
            <w:szCs w:val="18"/>
            <w:u w:val="single"/>
            <w:bdr w:val="none" w:sz="0" w:space="0" w:color="auto" w:frame="1"/>
            <w:lang w:eastAsia="da-DK"/>
          </w:rPr>
          <w:t>velkommen</w:t>
        </w:r>
      </w:hyperlink>
      <w:r w:rsidRPr="000A2B98">
        <w:rPr>
          <w:rFonts w:ascii="Verdana" w:eastAsia="Times New Roman" w:hAnsi="Verdana" w:cs="Times New Roman"/>
          <w:color w:val="253946"/>
          <w:sz w:val="18"/>
          <w:szCs w:val="18"/>
          <w:lang w:eastAsia="da-DK"/>
        </w:rPr>
        <w:t> til alle.</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Tak til Annette Gregersen for at huse os på Zahles.</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b/>
          <w:bCs/>
          <w:color w:val="253946"/>
          <w:sz w:val="18"/>
          <w:szCs w:val="18"/>
          <w:bdr w:val="none" w:sz="0" w:space="0" w:color="auto" w:frame="1"/>
          <w:lang w:eastAsia="da-DK"/>
        </w:rPr>
        <w:t>1. Valg af dirigent og referent.</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Leon Aktor valgtes til dirigent og Marianne Villemoes valgtes til referent.</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Dirigenten konstaterede at generalforsamlingen var rigtigt indkaldt.</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b/>
          <w:bCs/>
          <w:color w:val="253946"/>
          <w:sz w:val="18"/>
          <w:szCs w:val="18"/>
          <w:bdr w:val="none" w:sz="0" w:space="0" w:color="auto" w:frame="1"/>
          <w:lang w:eastAsia="da-DK"/>
        </w:rPr>
        <w:t>2.  Årsberetninger.</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Ad. formandens beretning:</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xml:space="preserve">Frank Østergaard fortalte om de vigtigste politiske punkter fra den skriftlige beretning i Fransk Nyt. Bestyrelsen er optaget af at holde regeringen fast på ordene om globalisering </w:t>
      </w:r>
      <w:proofErr w:type="gramStart"/>
      <w:r w:rsidRPr="000A2B98">
        <w:rPr>
          <w:rFonts w:ascii="Verdana" w:eastAsia="Times New Roman" w:hAnsi="Verdana" w:cs="Times New Roman"/>
          <w:color w:val="253946"/>
          <w:sz w:val="18"/>
          <w:szCs w:val="18"/>
          <w:lang w:eastAsia="da-DK"/>
        </w:rPr>
        <w:t>og  undervisning</w:t>
      </w:r>
      <w:proofErr w:type="gramEnd"/>
      <w:r w:rsidRPr="000A2B98">
        <w:rPr>
          <w:rFonts w:ascii="Verdana" w:eastAsia="Times New Roman" w:hAnsi="Verdana" w:cs="Times New Roman"/>
          <w:color w:val="253946"/>
          <w:sz w:val="18"/>
          <w:szCs w:val="18"/>
          <w:lang w:eastAsia="da-DK"/>
        </w:rPr>
        <w:t xml:space="preserve"> i op til tre fremmedsprog. At der ikke findes nogen sprogstrategi er bekymrende.  Der er mange positive ord, men agter regeringen at leve op til dem? Det er uklart om der kommer </w:t>
      </w:r>
      <w:hyperlink r:id="rId6" w:tooltip="Click to Continue &gt; by Browse to Save" w:history="1">
        <w:r w:rsidRPr="000A2B98">
          <w:rPr>
            <w:rFonts w:ascii="Verdana" w:eastAsia="Times New Roman" w:hAnsi="Verdana" w:cs="Times New Roman"/>
            <w:color w:val="3D667A"/>
            <w:sz w:val="18"/>
            <w:szCs w:val="18"/>
            <w:u w:val="single"/>
            <w:bdr w:val="none" w:sz="0" w:space="0" w:color="auto" w:frame="1"/>
            <w:lang w:eastAsia="da-DK"/>
          </w:rPr>
          <w:t>tidligere</w:t>
        </w:r>
      </w:hyperlink>
      <w:r w:rsidRPr="000A2B98">
        <w:rPr>
          <w:rFonts w:ascii="Verdana" w:eastAsia="Times New Roman" w:hAnsi="Verdana" w:cs="Times New Roman"/>
          <w:color w:val="253946"/>
          <w:sz w:val="18"/>
          <w:szCs w:val="18"/>
          <w:lang w:eastAsia="da-DK"/>
        </w:rPr>
        <w:t> sprogstart i folkeskolen. Optimismen er nu mere afdæmpet i den vanskelige situation. Den offentlige debat holdes i kog via arbejdet med initiativet Ja til sprog. DI repræsenterer arbejdspladser, så regeringen lytter. Flere end Fransklærerforeningen er engageret, også de andre sprog. De konkrete resultater er ikke så tydelige endnu.</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Fra Folkeskolen lød det fra Helle Boelt Hindsgaul, ved Leon Aktor:</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I samarbejdet med fransk fagudvalg fra Sproglærerforeningen afholdtes første tirsdag i februar i Odense Fransklærernes Dag, som var udsolgt og blev en kæmpe succes med 50 deltagere. Dette skyldes to ting: et godt </w:t>
      </w:r>
      <w:hyperlink r:id="rId7" w:tooltip="Click to Continue &gt; by Browse to Save" w:history="1">
        <w:r w:rsidRPr="000A2B98">
          <w:rPr>
            <w:rFonts w:ascii="Verdana" w:eastAsia="Times New Roman" w:hAnsi="Verdana" w:cs="Times New Roman"/>
            <w:color w:val="3D667A"/>
            <w:sz w:val="18"/>
            <w:szCs w:val="18"/>
            <w:u w:val="single"/>
            <w:bdr w:val="none" w:sz="0" w:space="0" w:color="auto" w:frame="1"/>
            <w:lang w:eastAsia="da-DK"/>
          </w:rPr>
          <w:t>program</w:t>
        </w:r>
      </w:hyperlink>
      <w:r w:rsidRPr="000A2B98">
        <w:rPr>
          <w:rFonts w:ascii="Verdana" w:eastAsia="Times New Roman" w:hAnsi="Verdana" w:cs="Times New Roman"/>
          <w:color w:val="253946"/>
          <w:sz w:val="18"/>
          <w:szCs w:val="18"/>
          <w:lang w:eastAsia="da-DK"/>
        </w:rPr>
        <w:t xml:space="preserve">, og ekstra annoncering i såvel fagbladet, som på den mailliste der er udviklet for fransklærerne i folkeskolen. Maillisten er et effektivt middel til information om det, som har interesse for undervisningen. Det kommende kursus til februar bliver bl.a. om mobiltelefonen i undervisningen ved Helle Boelt Hindsgaul og om tidlig sprogstart i fransk. Christophe </w:t>
      </w:r>
      <w:proofErr w:type="spellStart"/>
      <w:r w:rsidRPr="000A2B98">
        <w:rPr>
          <w:rFonts w:ascii="Verdana" w:eastAsia="Times New Roman" w:hAnsi="Verdana" w:cs="Times New Roman"/>
          <w:color w:val="253946"/>
          <w:sz w:val="18"/>
          <w:szCs w:val="18"/>
          <w:lang w:eastAsia="da-DK"/>
        </w:rPr>
        <w:t>Allo</w:t>
      </w:r>
      <w:proofErr w:type="spellEnd"/>
      <w:r w:rsidRPr="000A2B98">
        <w:rPr>
          <w:rFonts w:ascii="Verdana" w:eastAsia="Times New Roman" w:hAnsi="Verdana" w:cs="Times New Roman"/>
          <w:color w:val="253946"/>
          <w:sz w:val="18"/>
          <w:szCs w:val="18"/>
          <w:lang w:eastAsia="da-DK"/>
        </w:rPr>
        <w:t xml:space="preserve"> fra Henriette </w:t>
      </w:r>
      <w:proofErr w:type="spellStart"/>
      <w:r w:rsidRPr="000A2B98">
        <w:rPr>
          <w:rFonts w:ascii="Verdana" w:eastAsia="Times New Roman" w:hAnsi="Verdana" w:cs="Times New Roman"/>
          <w:color w:val="253946"/>
          <w:sz w:val="18"/>
          <w:szCs w:val="18"/>
          <w:lang w:eastAsia="da-DK"/>
        </w:rPr>
        <w:t>Hørlücks</w:t>
      </w:r>
      <w:proofErr w:type="spellEnd"/>
      <w:r w:rsidRPr="000A2B98">
        <w:rPr>
          <w:rFonts w:ascii="Verdana" w:eastAsia="Times New Roman" w:hAnsi="Verdana" w:cs="Times New Roman"/>
          <w:color w:val="253946"/>
          <w:sz w:val="18"/>
          <w:szCs w:val="18"/>
          <w:lang w:eastAsia="da-DK"/>
        </w:rPr>
        <w:t xml:space="preserve"> Skole i Odense vil fortælle om erfaringerne med fransk fra 4. klasse, og </w:t>
      </w:r>
      <w:proofErr w:type="spellStart"/>
      <w:r w:rsidRPr="000A2B98">
        <w:rPr>
          <w:rFonts w:ascii="Verdana" w:eastAsia="Times New Roman" w:hAnsi="Verdana" w:cs="Times New Roman"/>
          <w:color w:val="253946"/>
          <w:sz w:val="18"/>
          <w:szCs w:val="18"/>
          <w:lang w:eastAsia="da-DK"/>
        </w:rPr>
        <w:t>Danièle</w:t>
      </w:r>
      <w:proofErr w:type="spellEnd"/>
      <w:r w:rsidRPr="000A2B98">
        <w:rPr>
          <w:rFonts w:ascii="Verdana" w:eastAsia="Times New Roman" w:hAnsi="Verdana" w:cs="Times New Roman"/>
          <w:color w:val="253946"/>
          <w:sz w:val="18"/>
          <w:szCs w:val="18"/>
          <w:lang w:eastAsia="da-DK"/>
        </w:rPr>
        <w:t xml:space="preserve"> </w:t>
      </w:r>
      <w:proofErr w:type="spellStart"/>
      <w:r w:rsidRPr="000A2B98">
        <w:rPr>
          <w:rFonts w:ascii="Verdana" w:eastAsia="Times New Roman" w:hAnsi="Verdana" w:cs="Times New Roman"/>
          <w:color w:val="253946"/>
          <w:sz w:val="18"/>
          <w:szCs w:val="18"/>
          <w:lang w:eastAsia="da-DK"/>
        </w:rPr>
        <w:t>Eychenne</w:t>
      </w:r>
      <w:proofErr w:type="spellEnd"/>
      <w:r w:rsidRPr="000A2B98">
        <w:rPr>
          <w:rFonts w:ascii="Verdana" w:eastAsia="Times New Roman" w:hAnsi="Verdana" w:cs="Times New Roman"/>
          <w:color w:val="253946"/>
          <w:sz w:val="18"/>
          <w:szCs w:val="18"/>
          <w:lang w:eastAsia="da-DK"/>
        </w:rPr>
        <w:t>, formand for Opgavekommissionen for fransk, vil fortælle om at integrere redegørelsen, der er en del af de mundtlige afgangsprøver, som element i den daglige undervisning.</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xml:space="preserve">Der er et godt samarbejde mellem FLF og Sproglærerforeningen, ligesom der er god kontakt til Institut </w:t>
      </w:r>
      <w:proofErr w:type="spellStart"/>
      <w:r w:rsidRPr="000A2B98">
        <w:rPr>
          <w:rFonts w:ascii="Verdana" w:eastAsia="Times New Roman" w:hAnsi="Verdana" w:cs="Times New Roman"/>
          <w:color w:val="253946"/>
          <w:sz w:val="18"/>
          <w:szCs w:val="18"/>
          <w:lang w:eastAsia="da-DK"/>
        </w:rPr>
        <w:t>Français</w:t>
      </w:r>
      <w:proofErr w:type="spellEnd"/>
      <w:r w:rsidRPr="000A2B98">
        <w:rPr>
          <w:rFonts w:ascii="Verdana" w:eastAsia="Times New Roman" w:hAnsi="Verdana" w:cs="Times New Roman"/>
          <w:color w:val="253946"/>
          <w:sz w:val="18"/>
          <w:szCs w:val="18"/>
          <w:lang w:eastAsia="da-DK"/>
        </w:rPr>
        <w:t xml:space="preserve"> og der gøres brug af </w:t>
      </w:r>
      <w:proofErr w:type="spellStart"/>
      <w:r w:rsidRPr="000A2B98">
        <w:rPr>
          <w:rFonts w:ascii="Verdana" w:eastAsia="Times New Roman" w:hAnsi="Verdana" w:cs="Times New Roman"/>
          <w:color w:val="253946"/>
          <w:sz w:val="18"/>
          <w:szCs w:val="18"/>
          <w:lang w:eastAsia="da-DK"/>
        </w:rPr>
        <w:t>EMU’ens</w:t>
      </w:r>
      <w:proofErr w:type="spellEnd"/>
      <w:r w:rsidRPr="000A2B98">
        <w:rPr>
          <w:rFonts w:ascii="Verdana" w:eastAsia="Times New Roman" w:hAnsi="Verdana" w:cs="Times New Roman"/>
          <w:color w:val="253946"/>
          <w:sz w:val="18"/>
          <w:szCs w:val="18"/>
          <w:lang w:eastAsia="da-DK"/>
        </w:rPr>
        <w:t xml:space="preserve"> skolekonferencerne for fransk. Anne Sophie Westh er tiltrådt som ny fagkonsulent og dækker både tysk og fransk. Der kommer et interview i Sproglærerforeningens blad og muligvis også i Fransk Nyt. Til sidst måtte Leon desværre konstatere, at man fra folkeskolen synes at Christine Antorini er en stor skuffelse.</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Annette Gregersen supplerede sin skriftlige beretning om fransk i læreruddannelsen med følgende:</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Nu kommer der igen en ny læreruddannelse. Den politiske interesse går i retning af at lave den totalt om à la den svenske uddannelse. Der bliver tale om tværfaglige moduler og modeller, intet linjefag i fransk. Processen kører med TGV-fart med planlagt </w:t>
      </w:r>
      <w:hyperlink r:id="rId8" w:tooltip="Click to Continue &gt; by Browse to Save" w:history="1">
        <w:r w:rsidRPr="000A2B98">
          <w:rPr>
            <w:rFonts w:ascii="Verdana" w:eastAsia="Times New Roman" w:hAnsi="Verdana" w:cs="Times New Roman"/>
            <w:color w:val="3D667A"/>
            <w:sz w:val="18"/>
            <w:szCs w:val="18"/>
            <w:u w:val="single"/>
            <w:bdr w:val="none" w:sz="0" w:space="0" w:color="auto" w:frame="1"/>
            <w:lang w:eastAsia="da-DK"/>
          </w:rPr>
          <w:t>start</w:t>
        </w:r>
      </w:hyperlink>
      <w:r w:rsidRPr="000A2B98">
        <w:rPr>
          <w:rFonts w:ascii="Verdana" w:eastAsia="Times New Roman" w:hAnsi="Verdana" w:cs="Times New Roman"/>
          <w:color w:val="253946"/>
          <w:sz w:val="18"/>
          <w:szCs w:val="18"/>
          <w:lang w:eastAsia="da-DK"/>
        </w:rPr>
        <w:t> på den nye uddannelse 1. august 2013.</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xml:space="preserve">Der afstemmes efter modtagere. Ministeriet vil tilsyneladende ikke have engelsk i 1. klasse i denne omgang, og ingen nedrykning af 2. </w:t>
      </w:r>
      <w:proofErr w:type="spellStart"/>
      <w:r w:rsidRPr="000A2B98">
        <w:rPr>
          <w:rFonts w:ascii="Verdana" w:eastAsia="Times New Roman" w:hAnsi="Verdana" w:cs="Times New Roman"/>
          <w:color w:val="253946"/>
          <w:sz w:val="18"/>
          <w:szCs w:val="18"/>
          <w:lang w:eastAsia="da-DK"/>
        </w:rPr>
        <w:t>fremmmedsprogs</w:t>
      </w:r>
      <w:proofErr w:type="spellEnd"/>
      <w:r w:rsidRPr="000A2B98">
        <w:rPr>
          <w:rFonts w:ascii="Verdana" w:eastAsia="Times New Roman" w:hAnsi="Verdana" w:cs="Times New Roman"/>
          <w:color w:val="253946"/>
          <w:sz w:val="18"/>
          <w:szCs w:val="18"/>
          <w:lang w:eastAsia="da-DK"/>
        </w:rPr>
        <w:t xml:space="preserve"> start. Christine Antorini lægger op til at ”tingene skal udvikle sig nedefra”. Det er den billige løsning.  Vi er ikke optimistiske, det er mere form end indhold.</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lastRenderedPageBreak/>
        <w:t>Bestyrelsens beretning blev godkendt.</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b/>
          <w:bCs/>
          <w:color w:val="253946"/>
          <w:sz w:val="18"/>
          <w:szCs w:val="18"/>
          <w:bdr w:val="none" w:sz="0" w:space="0" w:color="auto" w:frame="1"/>
          <w:lang w:eastAsia="da-DK"/>
        </w:rPr>
        <w:t>3. Fremlæggelse af regnskab til godkendelse.</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Formanden havde forskellige kommentarer til regnskabet, bl.a.:</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xml:space="preserve">2011-regnskabet er på 8 sider, delt op på aktiviteter, s.1. er generelle aktiviteter etc. Overordnet er foreningens økonomi god og sund. Revisorerne har kigget på regnskabet og fundet det i orden. Administration, bestyrelsesarbejde, Fransk Nyt og internationalt arbejde er hovedudgifterne. I udkastet til budgettet står 223.649 kr. ved likvide midler. Det skyldes flere ting, som indtægter og overskud fra Ulla Pedersens udviklingskurser, kontingenter og </w:t>
      </w:r>
      <w:proofErr w:type="spellStart"/>
      <w:r w:rsidRPr="000A2B98">
        <w:rPr>
          <w:rFonts w:ascii="Verdana" w:eastAsia="Times New Roman" w:hAnsi="Verdana" w:cs="Times New Roman"/>
          <w:color w:val="253946"/>
          <w:sz w:val="18"/>
          <w:szCs w:val="18"/>
          <w:lang w:eastAsia="da-DK"/>
        </w:rPr>
        <w:t>Copydan</w:t>
      </w:r>
      <w:proofErr w:type="spellEnd"/>
      <w:r w:rsidRPr="000A2B98">
        <w:rPr>
          <w:rFonts w:ascii="Verdana" w:eastAsia="Times New Roman" w:hAnsi="Verdana" w:cs="Times New Roman"/>
          <w:color w:val="253946"/>
          <w:sz w:val="18"/>
          <w:szCs w:val="18"/>
          <w:lang w:eastAsia="da-DK"/>
        </w:rPr>
        <w:t>.</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Medlemstallet er gået en smule ned til 550. I forbindelse med en gennemgang af medlemslisten i sommer blev rykkere sendt af sted, som også resulterede i udmeldelser fra medlemmer som ikke længere var aktive. Tilgodehavender på næstsidste side kommer ikke til at figurere på regnskabet for 2012. Der er lidt lavere kontingent-indtægter. Satserne er 375 kr. for gymnasiet og 225 kr. for folkeskolen.</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Diverse indtægter på side 1, post 127, består af tekst og node, bladtilskud og overskud fra sprogfagskurser.</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Der står minus foran visse beløb fordi det ”ses fra bankens synspunkt”.</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Der var ingen andre kommentarer til regnskabet, som derefter blev godkendt.</w:t>
      </w:r>
    </w:p>
    <w:p w:rsidR="000A2B98" w:rsidRPr="000A2B98" w:rsidRDefault="000A2B98" w:rsidP="000A2B98">
      <w:pPr>
        <w:shd w:val="clear" w:color="auto" w:fill="FFFFFF"/>
        <w:spacing w:after="0" w:line="252" w:lineRule="atLeast"/>
        <w:ind w:left="720"/>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ind w:left="720"/>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b/>
          <w:bCs/>
          <w:color w:val="253946"/>
          <w:sz w:val="18"/>
          <w:szCs w:val="18"/>
          <w:bdr w:val="none" w:sz="0" w:space="0" w:color="auto" w:frame="1"/>
          <w:lang w:eastAsia="da-DK"/>
        </w:rPr>
        <w:t>4. Fremlæggelse af budget, herunder fastlæggelse af medlemsbidraget og fraktionsbidragets størrelse.</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Formandens kommentarer til udkastet til 2013:</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Der er planer om at oprette en ny post som skal hedde sekretærhjælp, 10.000 kr. og som skal dække udgifterne til assistance med hensyn til medlemslisterne mm. Det rykker ikke ved den grundlæggende sunde linje i vores økonomi, og der forventes stadig et flot overskud i december 2013, selvom udgifterne er større end indtægterne. Det synes måske af meget at bruge 42.000 kr. til LMFK, men pengene er givet godt ud til overskuelighed i regnskabet. Fransk Nyt: der kommer to flotte numre i 2013, et beløb på 70.000 kr. er afsat. Bestyrelsesarbejdet: møder, transport og forplejning etc., beløbene i budgettet er et bud på hvordan tingene kunne være.</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Frank gjorde opmærksom på at det var bestyrelsens forslag, og hvis der var der nogen, der ønskede en anden prioritering eller andre aktiviteter var de naturligvis velkomne til at foreslå disse. Elsebeth Kjærulff bad bestyrelsen overveje at tænke positivt på Sprogolympiaden, og de omkostninger der vil være til oprettelse af hjemmesiden m.m. i denne forbindelse. Ulla Pedersen nævnte at engelsk måske også vil være med denne gang, og at vi må henvende os til de andre sproglærerforeninger og koordinere. Elsebeth bemærkede at den udfarende kraft er kulturinstitutterne.</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xml:space="preserve">Frank foreslog tentativt at sætte et beløb af, under forudsætning af, at de andre også medvirker økonomisk. Forskellige beløb blev foreslået, 3500 kr., 5000 kr., og 10.000 kr. Det er op til generalforsamlingen at beslutte.  Ulla fortalte om erfaringerne, at arrangementet i år har skabt engagement og entusiasme, og Leon henviste til en artikel skrevet af en tysklærer i Sproglæreren. Elsebeth fortalte at pengene ikke går til Gammel Hellerup Gymnasium, som har lovet at huse Olympiaden </w:t>
      </w:r>
      <w:proofErr w:type="gramStart"/>
      <w:r w:rsidRPr="000A2B98">
        <w:rPr>
          <w:rFonts w:ascii="Verdana" w:eastAsia="Times New Roman" w:hAnsi="Verdana" w:cs="Times New Roman"/>
          <w:color w:val="253946"/>
          <w:sz w:val="18"/>
          <w:szCs w:val="18"/>
          <w:lang w:eastAsia="da-DK"/>
        </w:rPr>
        <w:t>igen,  men</w:t>
      </w:r>
      <w:proofErr w:type="gramEnd"/>
      <w:r w:rsidRPr="000A2B98">
        <w:rPr>
          <w:rFonts w:ascii="Verdana" w:eastAsia="Times New Roman" w:hAnsi="Verdana" w:cs="Times New Roman"/>
          <w:color w:val="253946"/>
          <w:sz w:val="18"/>
          <w:szCs w:val="18"/>
          <w:lang w:eastAsia="da-DK"/>
        </w:rPr>
        <w:t xml:space="preserve"> til overhovedet at få etableret Sprogolympiaden. Institutterne skal holde møde på mandag den 12. november, dernæst afgøres det videre forløb. Der skal etableres en web-platform med en kæmpe spørgsmålsbank, da den adgangsgivende test skal fordeles over tre uger. Det er det der kræver ekstra indsats. Vi vil gerne have sproglærerforeningerne indover. Vi vil også gerne undgå niveauforskelle eks. mellem tysk og fransk. Frank lovede at drøfte det i </w:t>
      </w:r>
      <w:proofErr w:type="spellStart"/>
      <w:r w:rsidRPr="000A2B98">
        <w:rPr>
          <w:rFonts w:ascii="Verdana" w:eastAsia="Times New Roman" w:hAnsi="Verdana" w:cs="Times New Roman"/>
          <w:color w:val="253946"/>
          <w:sz w:val="18"/>
          <w:szCs w:val="18"/>
          <w:lang w:eastAsia="da-DK"/>
        </w:rPr>
        <w:t>GymSprog</w:t>
      </w:r>
      <w:proofErr w:type="spellEnd"/>
      <w:r w:rsidRPr="000A2B98">
        <w:rPr>
          <w:rFonts w:ascii="Verdana" w:eastAsia="Times New Roman" w:hAnsi="Verdana" w:cs="Times New Roman"/>
          <w:color w:val="253946"/>
          <w:sz w:val="18"/>
          <w:szCs w:val="18"/>
          <w:lang w:eastAsia="da-DK"/>
        </w:rPr>
        <w:t xml:space="preserve">-regi og invitere engelsk. Leon fortalte at Sprogolympiaden blev afholdt første gang i år i Danmark, men at den har været kendt i Sverige i flere år. Ulla mente at det er godt med sådanne tiltag à la Georg Mohr-konkurrencen. Der stilledes følgelig </w:t>
      </w:r>
      <w:r w:rsidRPr="000A2B98">
        <w:rPr>
          <w:rFonts w:ascii="Verdana" w:eastAsia="Times New Roman" w:hAnsi="Verdana" w:cs="Times New Roman"/>
          <w:color w:val="253946"/>
          <w:sz w:val="18"/>
          <w:szCs w:val="18"/>
          <w:lang w:eastAsia="da-DK"/>
        </w:rPr>
        <w:lastRenderedPageBreak/>
        <w:t>forslag om ændring i budgettet: op til 10.000 kr. afsættes til støtte til sprog-OL, et beløb som kan reguleres i forhold til tilbagemeldingen fra de andre sprogforeninger. Frank foreslog at beløbet toges ved at sætte budgettets underskud tilsvarende 10.000 kr. op. Det vedtoges.</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Bestyrelsen indstillede at kontingentet fortsættes uændret. Dvs. med de to takster 225 og 375 kr. I info-boksen i Fransk Nyt skal det præciseres, at der er en anden sats for lærere der ikke er i fuld beskæftigelse ad. vedtægternes § 8. Formuleringen er uklar: hvad dækker ”ikke fuld beskæftigelse”, det kan være svært at administrere. Det besluttedes at skrive arbejdsløse, studerende og pensionister. Beløbene blev godkendt.</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b/>
          <w:bCs/>
          <w:color w:val="253946"/>
          <w:sz w:val="18"/>
          <w:szCs w:val="18"/>
          <w:bdr w:val="none" w:sz="0" w:space="0" w:color="auto" w:frame="1"/>
          <w:lang w:eastAsia="da-DK"/>
        </w:rPr>
        <w:t>5. Behandling af indkomne forslag.</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Frank fortalte før gennemgangen af vedtægtsændringsforslagene, at der ved en fejl ikke er blevet udsendt forslag til vedtægtsændringer 7 dage før. Jytte Mulbjerg kommenterede medlemsbidrag og fraktionsbidrag. Handelsskolefraktionen arbejder så tæt sammen med gymnasiet og folkeskolen at det ikke giver mening at skelne. Der stilledes forslag om at stryge det, der hedder fraktionsbidrag og beholde kontingent. Frank kommenterede ændringsforslaget i § 5 om den 15. august som frist for varslingen af generalforsamlingen i stedet for juni.  Vedtægtsændringer kræver to generalforsamlingsbehandlinger i træk.  Det er en tung og besværlig procedure, tænkt som demokratisk sikring mod kup, men realiteterne er, at det nok ikke er nødvendigt at være så forsigtig.</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xml:space="preserve">Lisbeth </w:t>
      </w:r>
      <w:proofErr w:type="spellStart"/>
      <w:r w:rsidRPr="000A2B98">
        <w:rPr>
          <w:rFonts w:ascii="Verdana" w:eastAsia="Times New Roman" w:hAnsi="Verdana" w:cs="Times New Roman"/>
          <w:color w:val="253946"/>
          <w:sz w:val="18"/>
          <w:szCs w:val="18"/>
          <w:lang w:eastAsia="da-DK"/>
        </w:rPr>
        <w:t>Verstraete</w:t>
      </w:r>
      <w:proofErr w:type="spellEnd"/>
      <w:r w:rsidRPr="000A2B98">
        <w:rPr>
          <w:rFonts w:ascii="Verdana" w:eastAsia="Times New Roman" w:hAnsi="Verdana" w:cs="Times New Roman"/>
          <w:color w:val="253946"/>
          <w:sz w:val="18"/>
          <w:szCs w:val="18"/>
          <w:lang w:eastAsia="da-DK"/>
        </w:rPr>
        <w:t xml:space="preserve"> Hansen fra de videregående uddannelser er </w:t>
      </w:r>
      <w:proofErr w:type="spellStart"/>
      <w:r w:rsidRPr="000A2B98">
        <w:rPr>
          <w:rFonts w:ascii="Verdana" w:eastAsia="Times New Roman" w:hAnsi="Verdana" w:cs="Times New Roman"/>
          <w:color w:val="253946"/>
          <w:sz w:val="18"/>
          <w:szCs w:val="18"/>
          <w:lang w:eastAsia="da-DK"/>
        </w:rPr>
        <w:t>opsuppleret</w:t>
      </w:r>
      <w:proofErr w:type="spellEnd"/>
      <w:r w:rsidRPr="000A2B98">
        <w:rPr>
          <w:rFonts w:ascii="Verdana" w:eastAsia="Times New Roman" w:hAnsi="Verdana" w:cs="Times New Roman"/>
          <w:color w:val="253946"/>
          <w:sz w:val="18"/>
          <w:szCs w:val="18"/>
          <w:lang w:eastAsia="da-DK"/>
        </w:rPr>
        <w:t xml:space="preserve"> medlem af bestyrelsen og i følge gældende vedtægter uden stemmeret. Man kunne forestille sig et fuldgyldigt medlemskab ad § 7b tredje afsnit. Derudover stilledes et ændringsforslag, som lader det mulige antal af grundskolerepræsentanter stige fra 1 til 2. AVU-lærerne har ikke rigtig manifesteret sig, dvs. de har ingen repræsentanter.</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xml:space="preserve">Jytte fortalte at de nyvalgte bestyrelsesmedlemmer tidligere indtrådte den 1. januar, men at det ville være mere naturligt at lade dette ske lige efter generalforsamlingen, hvor man er nyvalgt. Ulla spurgte om man kunne nå at få rettet formuleringen </w:t>
      </w:r>
      <w:proofErr w:type="gramStart"/>
      <w:r w:rsidRPr="000A2B98">
        <w:rPr>
          <w:rFonts w:ascii="Verdana" w:eastAsia="Times New Roman" w:hAnsi="Verdana" w:cs="Times New Roman"/>
          <w:color w:val="253946"/>
          <w:sz w:val="18"/>
          <w:szCs w:val="18"/>
          <w:lang w:eastAsia="da-DK"/>
        </w:rPr>
        <w:t>i  §</w:t>
      </w:r>
      <w:proofErr w:type="gramEnd"/>
      <w:r w:rsidRPr="000A2B98">
        <w:rPr>
          <w:rFonts w:ascii="Verdana" w:eastAsia="Times New Roman" w:hAnsi="Verdana" w:cs="Times New Roman"/>
          <w:color w:val="253946"/>
          <w:sz w:val="18"/>
          <w:szCs w:val="18"/>
          <w:lang w:eastAsia="da-DK"/>
        </w:rPr>
        <w:t xml:space="preserve"> 8 a, fra ”ikke fuld beskæftigelse” til ”arbejdsløse”.</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Leon mindede om, at man skal tage stilling til samtlige ændringsforslag og spurgte om der var kommentarer. Ulla foreslog at det ved udmeldingen af ændringsforslagene skulle fremhæves grafisk i teksten hvad der foreslås lavet om.</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Annette gjorde opmærksom på at proceduren angående udmeldelse skulle præciseres. Skal den både være aktiv og passiv?  Det står uklart og kan forstås som om, at hvis man ikke betaler, er man udmeldt. Man kunne stryge sidste sætning i</w:t>
      </w:r>
      <w:proofErr w:type="gramStart"/>
      <w:r w:rsidRPr="000A2B98">
        <w:rPr>
          <w:rFonts w:ascii="Verdana" w:eastAsia="Times New Roman" w:hAnsi="Verdana" w:cs="Times New Roman"/>
          <w:color w:val="253946"/>
          <w:sz w:val="18"/>
          <w:szCs w:val="18"/>
          <w:lang w:eastAsia="da-DK"/>
        </w:rPr>
        <w:t xml:space="preserve"> §3</w:t>
      </w:r>
      <w:proofErr w:type="gramEnd"/>
      <w:r w:rsidRPr="000A2B98">
        <w:rPr>
          <w:rFonts w:ascii="Verdana" w:eastAsia="Times New Roman" w:hAnsi="Verdana" w:cs="Times New Roman"/>
          <w:color w:val="253946"/>
          <w:sz w:val="18"/>
          <w:szCs w:val="18"/>
          <w:lang w:eastAsia="da-DK"/>
        </w:rPr>
        <w:t xml:space="preserve"> b.</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Bestyrelsens vedtægtsforslag med de ændringsforslag der blev fremsat og vedtaget undervejs, blev enstemmigt vedtaget og kan derfor sendes til urafstemning blandt medlemmerne, hvilket vedtoges.</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b/>
          <w:bCs/>
          <w:color w:val="253946"/>
          <w:sz w:val="18"/>
          <w:szCs w:val="18"/>
          <w:bdr w:val="none" w:sz="0" w:space="0" w:color="auto" w:frame="1"/>
          <w:lang w:eastAsia="da-DK"/>
        </w:rPr>
        <w:t>6. Valg af medlemmer til fællesbestyrelsen.</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Frank henviste til § 7 om valg.</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Jytte Mulbjerg måtte aflyse årsmøde pga. meget få tilmeldte, nemlig 7. Ingen vil opstille, men Jytte vil godt fortsætte et år mere.  Det er sørgeligt hvis der ikke findes en afløser.</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Ditte Brandt Gadegaard ønskede ikke at genopstille, Frank takkede Ditte for arbejdet for bestyrelsen.</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Mette Nørbjerg Yde, som er regionsrepræsentant for København, ville gerne stille op in absentia og blev valgt, ligesom Jytte Mulbjerg, Kathrine Henriksen, Merete Bagger Madsen og Ulla Pedersen som genopstillede, blev genvalgt. Der havde ikke meldt sig yderligere kandidater.</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b/>
          <w:bCs/>
          <w:color w:val="253946"/>
          <w:sz w:val="18"/>
          <w:szCs w:val="18"/>
          <w:bdr w:val="none" w:sz="0" w:space="0" w:color="auto" w:frame="1"/>
          <w:lang w:eastAsia="da-DK"/>
        </w:rPr>
        <w:t>7. Valg af 2 revisorer.</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lastRenderedPageBreak/>
        <w:t>Revisorerne Kirsten Kirkelund og Ole Pedersen ville gerne genopstille som revisorer.  Der var ikke andre kandidater, og de to kandidater blev genvalgt med applaus.</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 </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b/>
          <w:bCs/>
          <w:color w:val="253946"/>
          <w:sz w:val="18"/>
          <w:szCs w:val="18"/>
          <w:bdr w:val="none" w:sz="0" w:space="0" w:color="auto" w:frame="1"/>
          <w:lang w:eastAsia="da-DK"/>
        </w:rPr>
        <w:t>8. Eventuelt.</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Frank havde en hilsen fra Ulla Palmgren, som var på Bogforum, hvorfra der sikkert kommer et spændende interview.</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Leon takkede som dirigent for god ro og orden og behageligt selskab.</w:t>
      </w:r>
    </w:p>
    <w:p w:rsidR="000A2B98" w:rsidRPr="000A2B98" w:rsidRDefault="000A2B98" w:rsidP="000A2B98">
      <w:pPr>
        <w:shd w:val="clear" w:color="auto" w:fill="FFFFFF"/>
        <w:spacing w:after="0" w:line="252" w:lineRule="atLeast"/>
        <w:jc w:val="both"/>
        <w:rPr>
          <w:rFonts w:ascii="Verdana" w:eastAsia="Times New Roman" w:hAnsi="Verdana" w:cs="Times New Roman"/>
          <w:color w:val="253946"/>
          <w:sz w:val="18"/>
          <w:szCs w:val="18"/>
          <w:lang w:eastAsia="da-DK"/>
        </w:rPr>
      </w:pPr>
      <w:r w:rsidRPr="000A2B98">
        <w:rPr>
          <w:rFonts w:ascii="Verdana" w:eastAsia="Times New Roman" w:hAnsi="Verdana" w:cs="Times New Roman"/>
          <w:color w:val="253946"/>
          <w:sz w:val="18"/>
          <w:szCs w:val="18"/>
          <w:lang w:eastAsia="da-DK"/>
        </w:rPr>
        <w:t>Frank takkede dirigenten og referenten.</w:t>
      </w:r>
    </w:p>
    <w:p w:rsidR="00DE234F" w:rsidRDefault="00DE234F">
      <w:bookmarkStart w:id="0" w:name="_GoBack"/>
      <w:bookmarkEnd w:id="0"/>
    </w:p>
    <w:sectPr w:rsidR="00DE23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98"/>
    <w:rsid w:val="000A2B98"/>
    <w:rsid w:val="00DE23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A2B98"/>
    <w:rPr>
      <w:b/>
      <w:bCs/>
    </w:rPr>
  </w:style>
  <w:style w:type="character" w:customStyle="1" w:styleId="apple-converted-space">
    <w:name w:val="apple-converted-space"/>
    <w:basedOn w:val="Standardskrifttypeiafsnit"/>
    <w:rsid w:val="000A2B98"/>
  </w:style>
  <w:style w:type="character" w:styleId="Hyperlink">
    <w:name w:val="Hyperlink"/>
    <w:basedOn w:val="Standardskrifttypeiafsnit"/>
    <w:uiPriority w:val="99"/>
    <w:semiHidden/>
    <w:unhideWhenUsed/>
    <w:rsid w:val="000A2B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A2B98"/>
    <w:rPr>
      <w:b/>
      <w:bCs/>
    </w:rPr>
  </w:style>
  <w:style w:type="character" w:customStyle="1" w:styleId="apple-converted-space">
    <w:name w:val="apple-converted-space"/>
    <w:basedOn w:val="Standardskrifttypeiafsnit"/>
    <w:rsid w:val="000A2B98"/>
  </w:style>
  <w:style w:type="character" w:styleId="Hyperlink">
    <w:name w:val="Hyperlink"/>
    <w:basedOn w:val="Standardskrifttypeiafsnit"/>
    <w:uiPriority w:val="99"/>
    <w:semiHidden/>
    <w:unhideWhenUsed/>
    <w:rsid w:val="000A2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laererforeningen.dk/fusion/files/articles.php?article_id=40" TargetMode="External"/><Relationship Id="rId3" Type="http://schemas.openxmlformats.org/officeDocument/2006/relationships/settings" Target="settings.xml"/><Relationship Id="rId7" Type="http://schemas.openxmlformats.org/officeDocument/2006/relationships/hyperlink" Target="http://www.fransklaererforeningen.dk/fusion/files/articles.php?article_id=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40" TargetMode="External"/><Relationship Id="rId5" Type="http://schemas.openxmlformats.org/officeDocument/2006/relationships/hyperlink" Target="http://www.fransklaererforeningen.dk/fusion/files/articles.php?article_id=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1650</Words>
  <Characters>10070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2013-05-21T15:47:00Z</dcterms:created>
  <dcterms:modified xsi:type="dcterms:W3CDTF">2013-05-21T15:48:00Z</dcterms:modified>
</cp:coreProperties>
</file>