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7C19" w:rsidRPr="00C97C19" w:rsidRDefault="00C97C19" w:rsidP="00C97C19">
      <w:pPr>
        <w:spacing w:after="0" w:line="240" w:lineRule="auto"/>
        <w:rPr>
          <w:rFonts w:ascii="Arial" w:eastAsia="Times New Roman" w:hAnsi="Arial" w:cs="Arial"/>
          <w:sz w:val="24"/>
          <w:szCs w:val="24"/>
          <w:lang w:eastAsia="da-DK"/>
        </w:rPr>
      </w:pPr>
      <w:bookmarkStart w:id="0" w:name="_GoBack"/>
      <w:r w:rsidRPr="00C97C19">
        <w:rPr>
          <w:rFonts w:ascii="Arial" w:eastAsia="Times New Roman" w:hAnsi="Arial" w:cs="Arial"/>
          <w:b/>
          <w:bCs/>
          <w:sz w:val="27"/>
          <w:szCs w:val="27"/>
          <w:lang w:eastAsia="da-DK"/>
        </w:rPr>
        <w:t>Internatkursus i november 2017</w:t>
      </w:r>
      <w:r w:rsidRPr="00C97C19">
        <w:rPr>
          <w:rFonts w:ascii="Arial" w:eastAsia="Times New Roman" w:hAnsi="Arial" w:cs="Arial"/>
          <w:b/>
          <w:bCs/>
          <w:sz w:val="24"/>
          <w:szCs w:val="24"/>
          <w:lang w:eastAsia="da-DK"/>
        </w:rPr>
        <w:br/>
      </w:r>
      <w:r w:rsidRPr="00C97C19">
        <w:rPr>
          <w:rFonts w:ascii="Arial" w:eastAsia="Times New Roman" w:hAnsi="Arial" w:cs="Arial"/>
          <w:b/>
          <w:bCs/>
          <w:sz w:val="24"/>
          <w:szCs w:val="24"/>
          <w:lang w:eastAsia="da-DK"/>
        </w:rPr>
        <w:br/>
        <w:t>Fransklærerforeningen udbyder internatkursus om ’Fagdidaktisk reformkursus for fransk, spansk og italiensk på basis af de nye læreplaner’. Kurset henvender sig til fransklærere, spansklærere og italiensklærere på STX, HHX og VUC. Kurset formål er at give fransklærere, spansklærere og italiensklærere indsigt i og fagdidaktiske værktøjer til at implementere den undervisning, som reformens justeringer i de romanske sprogs læreplaner har medført.</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Kursus:</w:t>
      </w:r>
      <w:r w:rsidRPr="00C97C19">
        <w:rPr>
          <w:rFonts w:ascii="Arial" w:eastAsia="Times New Roman" w:hAnsi="Arial" w:cs="Arial"/>
          <w:b/>
          <w:bCs/>
          <w:sz w:val="24"/>
          <w:szCs w:val="24"/>
          <w:lang w:eastAsia="da-DK"/>
        </w:rPr>
        <w:br/>
        <w:t>’Fagdidaktisk reformkursus for fransk, spansk og italiensk på basis af de nye læreplaner 2017’</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Kursusudbyder:</w:t>
      </w:r>
      <w:r w:rsidRPr="00C97C19">
        <w:rPr>
          <w:rFonts w:ascii="Arial" w:eastAsia="Times New Roman" w:hAnsi="Arial" w:cs="Arial"/>
          <w:b/>
          <w:bCs/>
          <w:sz w:val="24"/>
          <w:szCs w:val="24"/>
          <w:lang w:eastAsia="da-DK"/>
        </w:rPr>
        <w:br/>
        <w:t>Fransklærerforeningen</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Kurset laves i samarbejde med:</w:t>
      </w:r>
      <w:r w:rsidRPr="00C97C19">
        <w:rPr>
          <w:rFonts w:ascii="Arial" w:eastAsia="Times New Roman" w:hAnsi="Arial" w:cs="Arial"/>
          <w:b/>
          <w:bCs/>
          <w:sz w:val="24"/>
          <w:szCs w:val="24"/>
          <w:lang w:eastAsia="da-DK"/>
        </w:rPr>
        <w:br/>
        <w:t>Fransklærerforeningen laver kurset i samarbejde med spansklærerforeningen og italiensklærerforeningen</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Formål og Indhold:</w:t>
      </w:r>
      <w:r w:rsidRPr="00C97C19">
        <w:rPr>
          <w:rFonts w:ascii="Arial" w:eastAsia="Times New Roman" w:hAnsi="Arial" w:cs="Arial"/>
          <w:b/>
          <w:bCs/>
          <w:sz w:val="24"/>
          <w:szCs w:val="24"/>
          <w:lang w:eastAsia="da-DK"/>
        </w:rPr>
        <w:br/>
        <w:t>Kurset vil indeholde teoretiske oplæg om de områder, som er berørte af ændringer i den nye læreplan og praktiske didaktiske eksempler på, hvordan disse ændringer kan implementeres i undervisningen, herunder fx:</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Ordforrådstilegnelse og intelligente læsestrategier - dette område knytter sig specielt til de kompetencer, som eleverne skal tilegne sig i forbindelse med kravene i den nye skriftlige elektroniske eksamen.</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Metoder til at styrke eleverne spontane mundtlige kommunikation på fremmedsproget – dette område knytter sig specielt til de sproglige kompetencer, som eleverne skal tilegne sig og kunne anvende i forbindelse med kravene til den nye mundtlige eksamen og i særdeleshed i forbindelse med et aktuelt og uforberedt møde med en fransktalende person.</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Opbygning af interkulturel kompetence - viden om og forståelse for forskellige kulturers omgangsformer, skik og brug.</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Træning af elevernes innovative kompetence gennem innovative undervisningsformer og forløb.</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 xml:space="preserve">Faglig og dannelsesmæssig optimering af elevernes anvendelse af de digitale muligheder og redskaber. </w:t>
      </w:r>
    </w:p>
    <w:p w:rsidR="00C97C19" w:rsidRPr="00C97C19" w:rsidRDefault="00C97C19" w:rsidP="00C97C19">
      <w:pPr>
        <w:numPr>
          <w:ilvl w:val="0"/>
          <w:numId w:val="1"/>
        </w:numPr>
        <w:spacing w:before="100" w:beforeAutospacing="1" w:after="100" w:afterAutospacing="1"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 xml:space="preserve">Den nye SRP-opgave – herunder fokus på det tværfaglige, det metodiske og det mundtlige forsvar for opgaven. </w:t>
      </w:r>
    </w:p>
    <w:p w:rsidR="00C97C19" w:rsidRPr="00C97C19" w:rsidRDefault="00C97C19" w:rsidP="00C97C19">
      <w:pPr>
        <w:spacing w:after="0" w:line="240" w:lineRule="auto"/>
        <w:rPr>
          <w:rFonts w:ascii="Arial" w:eastAsia="Times New Roman" w:hAnsi="Arial" w:cs="Arial"/>
          <w:sz w:val="24"/>
          <w:szCs w:val="24"/>
          <w:lang w:eastAsia="da-DK"/>
        </w:rPr>
      </w:pPr>
      <w:r w:rsidRPr="00C97C19">
        <w:rPr>
          <w:rFonts w:ascii="Arial" w:eastAsia="Times New Roman" w:hAnsi="Arial" w:cs="Arial"/>
          <w:b/>
          <w:bCs/>
          <w:sz w:val="24"/>
          <w:szCs w:val="24"/>
          <w:lang w:eastAsia="da-DK"/>
        </w:rPr>
        <w:t> </w:t>
      </w:r>
      <w:r w:rsidRPr="00C97C19">
        <w:rPr>
          <w:rFonts w:ascii="Arial" w:eastAsia="Times New Roman" w:hAnsi="Arial" w:cs="Arial"/>
          <w:b/>
          <w:bCs/>
          <w:sz w:val="24"/>
          <w:szCs w:val="24"/>
          <w:lang w:eastAsia="da-DK"/>
        </w:rPr>
        <w:br/>
        <w:t>Målgruppe:</w:t>
      </w:r>
      <w:r w:rsidRPr="00C97C19">
        <w:rPr>
          <w:rFonts w:ascii="Arial" w:eastAsia="Times New Roman" w:hAnsi="Arial" w:cs="Arial"/>
          <w:sz w:val="24"/>
          <w:szCs w:val="24"/>
          <w:lang w:eastAsia="da-DK"/>
        </w:rPr>
        <w:br/>
      </w:r>
      <w:r w:rsidRPr="00C97C19">
        <w:rPr>
          <w:rFonts w:ascii="Arial" w:eastAsia="Times New Roman" w:hAnsi="Arial" w:cs="Arial"/>
          <w:b/>
          <w:bCs/>
          <w:sz w:val="24"/>
          <w:szCs w:val="24"/>
          <w:lang w:eastAsia="da-DK"/>
        </w:rPr>
        <w:t>Fransklærere, spansklærere og italiensklærere fra STX, HHX og VUC</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Tid og sted:</w:t>
      </w:r>
      <w:r w:rsidRPr="00C97C19">
        <w:rPr>
          <w:rFonts w:ascii="Arial" w:eastAsia="Times New Roman" w:hAnsi="Arial" w:cs="Arial"/>
          <w:b/>
          <w:bCs/>
          <w:sz w:val="24"/>
          <w:szCs w:val="24"/>
          <w:lang w:eastAsia="da-DK"/>
        </w:rPr>
        <w:br/>
      </w:r>
      <w:r w:rsidRPr="00C97C19">
        <w:rPr>
          <w:rFonts w:ascii="Arial" w:eastAsia="Times New Roman" w:hAnsi="Arial" w:cs="Arial"/>
          <w:b/>
          <w:bCs/>
          <w:sz w:val="24"/>
          <w:szCs w:val="24"/>
          <w:lang w:eastAsia="da-DK"/>
        </w:rPr>
        <w:lastRenderedPageBreak/>
        <w:t>Internatkursus med overnatning:</w:t>
      </w:r>
      <w:r w:rsidRPr="00C97C19">
        <w:rPr>
          <w:rFonts w:ascii="Arial" w:eastAsia="Times New Roman" w:hAnsi="Arial" w:cs="Arial"/>
          <w:b/>
          <w:bCs/>
          <w:sz w:val="24"/>
          <w:szCs w:val="24"/>
          <w:lang w:eastAsia="da-DK"/>
        </w:rPr>
        <w:br/>
        <w:t>Fra tirsdag d. 21. november kl. 9.00 til onsdag d. 22. november kl. 17.00, 2017.</w:t>
      </w:r>
      <w:r w:rsidRPr="00C97C19">
        <w:rPr>
          <w:rFonts w:ascii="Arial" w:eastAsia="Times New Roman" w:hAnsi="Arial" w:cs="Arial"/>
          <w:b/>
          <w:bCs/>
          <w:sz w:val="24"/>
          <w:szCs w:val="24"/>
          <w:lang w:eastAsia="da-DK"/>
        </w:rPr>
        <w:br/>
        <w:t>Sted: Severin Kursuscenter i Middelfart</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Pris:</w:t>
      </w:r>
      <w:r w:rsidRPr="00C97C19">
        <w:rPr>
          <w:rFonts w:ascii="Arial" w:eastAsia="Times New Roman" w:hAnsi="Arial" w:cs="Arial"/>
          <w:b/>
          <w:bCs/>
          <w:sz w:val="24"/>
          <w:szCs w:val="24"/>
          <w:lang w:eastAsia="da-DK"/>
        </w:rPr>
        <w:br/>
        <w:t>3900 kr.</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Tilmelding:</w:t>
      </w:r>
      <w:r w:rsidRPr="00C97C19">
        <w:rPr>
          <w:rFonts w:ascii="Arial" w:eastAsia="Times New Roman" w:hAnsi="Arial" w:cs="Arial"/>
          <w:b/>
          <w:bCs/>
          <w:sz w:val="24"/>
          <w:szCs w:val="24"/>
          <w:lang w:eastAsia="da-DK"/>
        </w:rPr>
        <w:br/>
        <w:t xml:space="preserve">Senest 1. oktober 2017 til Ulla Pedersen på </w:t>
      </w:r>
      <w:hyperlink r:id="rId5" w:history="1">
        <w:r w:rsidRPr="00C97C19">
          <w:rPr>
            <w:rFonts w:ascii="Arial" w:eastAsia="Times New Roman" w:hAnsi="Arial" w:cs="Arial"/>
            <w:b/>
            <w:bCs/>
            <w:color w:val="0000FF"/>
            <w:sz w:val="24"/>
            <w:szCs w:val="24"/>
            <w:u w:val="single"/>
            <w:lang w:eastAsia="da-DK"/>
          </w:rPr>
          <w:t>ulla.pedersen@skolekom.dk</w:t>
        </w:r>
      </w:hyperlink>
      <w:r w:rsidRPr="00C97C19">
        <w:rPr>
          <w:rFonts w:ascii="Arial" w:eastAsia="Times New Roman" w:hAnsi="Arial" w:cs="Arial"/>
          <w:b/>
          <w:bCs/>
          <w:sz w:val="24"/>
          <w:szCs w:val="24"/>
          <w:lang w:eastAsia="da-DK"/>
        </w:rPr>
        <w:t xml:space="preserve">  tlf.  29 868143</w:t>
      </w:r>
      <w:r w:rsidRPr="00C97C19">
        <w:rPr>
          <w:rFonts w:ascii="Arial" w:eastAsia="Times New Roman" w:hAnsi="Arial" w:cs="Arial"/>
          <w:b/>
          <w:bCs/>
          <w:sz w:val="24"/>
          <w:szCs w:val="24"/>
          <w:lang w:eastAsia="da-DK"/>
        </w:rPr>
        <w:br/>
        <w:t> </w:t>
      </w:r>
      <w:r w:rsidRPr="00C97C19">
        <w:rPr>
          <w:rFonts w:ascii="Arial" w:eastAsia="Times New Roman" w:hAnsi="Arial" w:cs="Arial"/>
          <w:b/>
          <w:bCs/>
          <w:sz w:val="24"/>
          <w:szCs w:val="24"/>
          <w:lang w:eastAsia="da-DK"/>
        </w:rPr>
        <w:br/>
        <w:t>Ved tilmeldingen oplyses navn, ansættelsessted, skolens adresse og ean-nummer.</w:t>
      </w:r>
      <w:r w:rsidRPr="00C97C19">
        <w:rPr>
          <w:rFonts w:ascii="Arial" w:eastAsia="Times New Roman" w:hAnsi="Arial" w:cs="Arial"/>
          <w:sz w:val="24"/>
          <w:szCs w:val="24"/>
          <w:lang w:eastAsia="da-DK"/>
        </w:rPr>
        <w:br/>
      </w:r>
      <w:r w:rsidRPr="00C97C19">
        <w:rPr>
          <w:rFonts w:ascii="Arial" w:eastAsia="Times New Roman" w:hAnsi="Arial" w:cs="Arial"/>
          <w:sz w:val="24"/>
          <w:szCs w:val="24"/>
          <w:lang w:eastAsia="da-DK"/>
        </w:rPr>
        <w:br/>
        <w:t> </w:t>
      </w:r>
    </w:p>
    <w:p w:rsidR="00C97C19" w:rsidRPr="00C97C19" w:rsidRDefault="00C97C19" w:rsidP="00C97C19">
      <w:pPr>
        <w:spacing w:after="0" w:line="240" w:lineRule="auto"/>
        <w:rPr>
          <w:rFonts w:ascii="Arial" w:eastAsia="Times New Roman" w:hAnsi="Arial" w:cs="Arial"/>
          <w:sz w:val="24"/>
          <w:szCs w:val="24"/>
          <w:lang w:eastAsia="da-DK"/>
        </w:rPr>
      </w:pPr>
    </w:p>
    <w:bookmarkEnd w:id="0"/>
    <w:p w:rsidR="00BC20E3" w:rsidRPr="00C97C19" w:rsidRDefault="00BC20E3" w:rsidP="00C97C19">
      <w:pPr>
        <w:rPr>
          <w:rFonts w:ascii="Arial" w:hAnsi="Arial" w:cs="Arial"/>
        </w:rPr>
      </w:pPr>
    </w:p>
    <w:sectPr w:rsidR="00BC20E3" w:rsidRPr="00C97C1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192477"/>
    <w:multiLevelType w:val="multilevel"/>
    <w:tmpl w:val="23C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C19"/>
    <w:rsid w:val="00BC20E3"/>
    <w:rsid w:val="00C97C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35FEDE-7D78-4A3D-9335-F1E1862B7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uiPriority w:val="22"/>
    <w:qFormat/>
    <w:rsid w:val="00C97C19"/>
    <w:rPr>
      <w:b/>
      <w:bCs/>
    </w:rPr>
  </w:style>
  <w:style w:type="character" w:styleId="Hyperlink">
    <w:name w:val="Hyperlink"/>
    <w:basedOn w:val="Standardskrifttypeiafsnit"/>
    <w:uiPriority w:val="99"/>
    <w:semiHidden/>
    <w:unhideWhenUsed/>
    <w:rsid w:val="00C97C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465475">
      <w:bodyDiv w:val="1"/>
      <w:marLeft w:val="0"/>
      <w:marRight w:val="0"/>
      <w:marTop w:val="0"/>
      <w:marBottom w:val="0"/>
      <w:divBdr>
        <w:top w:val="none" w:sz="0" w:space="0" w:color="auto"/>
        <w:left w:val="none" w:sz="0" w:space="0" w:color="auto"/>
        <w:bottom w:val="none" w:sz="0" w:space="0" w:color="auto"/>
        <w:right w:val="none" w:sz="0" w:space="0" w:color="auto"/>
      </w:divBdr>
      <w:divsChild>
        <w:div w:id="1748530305">
          <w:marLeft w:val="0"/>
          <w:marRight w:val="0"/>
          <w:marTop w:val="0"/>
          <w:marBottom w:val="0"/>
          <w:divBdr>
            <w:top w:val="none" w:sz="0" w:space="0" w:color="auto"/>
            <w:left w:val="none" w:sz="0" w:space="0" w:color="auto"/>
            <w:bottom w:val="none" w:sz="0" w:space="0" w:color="auto"/>
            <w:right w:val="none" w:sz="0" w:space="0" w:color="auto"/>
          </w:divBdr>
        </w:div>
        <w:div w:id="5028231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ulla.pedersen@skolekom.dk"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347</Words>
  <Characters>2118</Characters>
  <Application>Microsoft Office Word</Application>
  <DocSecurity>0</DocSecurity>
  <Lines>17</Lines>
  <Paragraphs>4</Paragraphs>
  <ScaleCrop>false</ScaleCrop>
  <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Carsten Pedersen</dc:creator>
  <cp:keywords/>
  <dc:description/>
  <cp:lastModifiedBy>Jan Carsten Pedersen</cp:lastModifiedBy>
  <cp:revision>1</cp:revision>
  <dcterms:created xsi:type="dcterms:W3CDTF">2020-06-27T00:46:00Z</dcterms:created>
  <dcterms:modified xsi:type="dcterms:W3CDTF">2020-06-27T00:46:00Z</dcterms:modified>
</cp:coreProperties>
</file>